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86" w:rsidRDefault="00D06C7C" w:rsidP="00B96B33">
      <w:pPr>
        <w:jc w:val="center"/>
      </w:pPr>
    </w:p>
    <w:p w:rsidR="00B96B33" w:rsidRDefault="00B96B33" w:rsidP="00B96B33">
      <w:pPr>
        <w:jc w:val="center"/>
      </w:pPr>
    </w:p>
    <w:p w:rsidR="00B96B33" w:rsidRDefault="00B96B33" w:rsidP="00B96B33">
      <w:pPr>
        <w:jc w:val="center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توصيه های خانه تکانی </w:t>
      </w:r>
    </w:p>
    <w:p w:rsidR="00B96B33" w:rsidRDefault="00B96B3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1-ابتدا فهرستی از کارهای خانه تکانی تهيه نمائيد. </w:t>
      </w:r>
    </w:p>
    <w:p w:rsidR="00B96B33" w:rsidRDefault="00B96B3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>2-کارهارا بر اساس زمان اختصاص داده شده به کار شروع و تمام کنيد .</w:t>
      </w:r>
    </w:p>
    <w:p w:rsidR="00B96B33" w:rsidRDefault="00B96B3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3- خانه تکانی را زودتر شروع کنيد تا در روزهای آخر وقت کم نياوريد . </w:t>
      </w:r>
    </w:p>
    <w:p w:rsidR="00B96B33" w:rsidRDefault="00B96B3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4- به تنهايي مشغول خانه تکانی نشويد. </w:t>
      </w:r>
    </w:p>
    <w:p w:rsidR="00B96B33" w:rsidRDefault="00B96B3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5- </w:t>
      </w:r>
      <w:r w:rsidR="00A40D53">
        <w:rPr>
          <w:rFonts w:cs="Nazanin" w:hint="cs"/>
          <w:sz w:val="32"/>
          <w:szCs w:val="32"/>
          <w:rtl/>
          <w:lang w:bidi="fa-IR"/>
        </w:rPr>
        <w:t xml:space="preserve">هنگام پاک کردن شيشه ها از قرار گرفتن روی لبه پنجره خودداری نمائيد . </w:t>
      </w:r>
    </w:p>
    <w:p w:rsidR="00A40D53" w:rsidRDefault="00A40D5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6- بعضی مواد شوينده به رنگ آب يا خوش رنگ هستند آن را به دور از دسترس کودکان در طبقات بالا نگهداريد . </w:t>
      </w:r>
    </w:p>
    <w:p w:rsidR="00A40D53" w:rsidRDefault="00A40D53" w:rsidP="00B96B33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7- مواد شوينده را در ظرف خودشان تا اتمام آن استفاده نمائيد و از انتقال آن به ظروف غذا به علت استفاده کودکان جدا خودداری کنيد . </w:t>
      </w:r>
    </w:p>
    <w:p w:rsidR="00A40D53" w:rsidRDefault="00A40D53" w:rsidP="00232852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8- </w:t>
      </w:r>
      <w:r w:rsidR="00232852">
        <w:rPr>
          <w:rFonts w:cs="Nazanin" w:hint="cs"/>
          <w:sz w:val="32"/>
          <w:szCs w:val="32"/>
          <w:rtl/>
          <w:lang w:bidi="fa-IR"/>
        </w:rPr>
        <w:t xml:space="preserve">در هنگام بروز علائم مسموميت با مواد شوينده مثل - درد شکم - خواب آلودگی - اختلال تنفس - بيهوشی در کودکان به علت آسيب ريوی  آنهارا وادار به استفراغ نکنيد . </w:t>
      </w:r>
    </w:p>
    <w:p w:rsidR="00232852" w:rsidRDefault="00232852" w:rsidP="00232852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9- موقع استفاده از مواد شوينده در فضای بسته مثل حمام و سروِيس </w:t>
      </w:r>
      <w:r w:rsidR="00D06C7C">
        <w:rPr>
          <w:rFonts w:cs="Nazanin" w:hint="cs"/>
          <w:sz w:val="32"/>
          <w:szCs w:val="32"/>
          <w:rtl/>
          <w:lang w:bidi="fa-IR"/>
        </w:rPr>
        <w:t xml:space="preserve">بهداشتی حتما راههای ورود و خروج هوا را باز بگذاريد . </w:t>
      </w:r>
    </w:p>
    <w:p w:rsidR="00D06C7C" w:rsidRDefault="00D06C7C" w:rsidP="00232852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10- با استفاده از داستان ، کودکان را از عواقب استفاده از موادشوينده آگاه نمائيد . </w:t>
      </w:r>
    </w:p>
    <w:p w:rsidR="00D06C7C" w:rsidRDefault="00D06C7C" w:rsidP="00232852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11- از مخلوط کردن مواد شوينده با يکديگر به علت توليد گاز های سمی خودداری نمائيد . </w:t>
      </w:r>
    </w:p>
    <w:p w:rsidR="00D06C7C" w:rsidRPr="00B96B33" w:rsidRDefault="00D06C7C" w:rsidP="00232852">
      <w:pPr>
        <w:pStyle w:val="ListParagraph"/>
        <w:jc w:val="right"/>
        <w:rPr>
          <w:rFonts w:cs="Nazanin" w:hint="cs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12- در هنگام تماس چشم با مواد شوينده چند بار چشم را در آب باز و بسته کنيد . </w:t>
      </w:r>
    </w:p>
    <w:sectPr w:rsidR="00D06C7C" w:rsidRPr="00B96B33" w:rsidSect="001F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663E"/>
    <w:multiLevelType w:val="hybridMultilevel"/>
    <w:tmpl w:val="45703A06"/>
    <w:lvl w:ilvl="0" w:tplc="2E3E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20"/>
  <w:characterSpacingControl w:val="doNotCompress"/>
  <w:compat/>
  <w:rsids>
    <w:rsidRoot w:val="00B96B33"/>
    <w:rsid w:val="001F06C4"/>
    <w:rsid w:val="00232852"/>
    <w:rsid w:val="007959BE"/>
    <w:rsid w:val="00A209C4"/>
    <w:rsid w:val="00A40D53"/>
    <w:rsid w:val="00B96B33"/>
    <w:rsid w:val="00D0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savaneh</dc:creator>
  <cp:lastModifiedBy>savaneh</cp:lastModifiedBy>
  <cp:revision>1</cp:revision>
  <dcterms:created xsi:type="dcterms:W3CDTF">2015-03-01T08:03:00Z</dcterms:created>
  <dcterms:modified xsi:type="dcterms:W3CDTF">2015-03-01T08:39:00Z</dcterms:modified>
</cp:coreProperties>
</file>